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right="-289" w:hanging="0"/>
        <w:jc w:val="both"/>
        <w:rPr>
          <w:rStyle w:val="Wyrnienie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Wyrnienie"/>
          <w:color w:val="auto"/>
          <w:sz w:val="18"/>
          <w:szCs w:val="18"/>
        </w:rPr>
        <w:t xml:space="preserve">Załącznik nr 5 do </w:t>
      </w:r>
      <w:r>
        <w:rPr>
          <w:color w:val="auto"/>
          <w:sz w:val="18"/>
          <w:szCs w:val="18"/>
        </w:rPr>
        <w:t>Regulaminu rekrutacji i udziału w Programie</w:t>
      </w:r>
      <w:r>
        <w:rPr>
          <w:rStyle w:val="Wyrnienie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Asystent osobisty osoby </w:t>
        <w:br/>
        <w:t>z niepełnosprawnością” dla Jednostek Samorządu terytorialnego – edycja 202</w:t>
      </w:r>
      <w:r>
        <w:rPr>
          <w:color w:val="auto"/>
          <w:sz w:val="18"/>
          <w:szCs w:val="18"/>
        </w:rPr>
        <w:t>5</w:t>
      </w:r>
      <w:r>
        <w:rPr>
          <w:sz w:val="18"/>
          <w:szCs w:val="18"/>
        </w:rPr>
        <w:t xml:space="preserve"> wprowadzonego Zarządzeniem </w:t>
      </w:r>
      <w:r>
        <w:rPr>
          <w:color w:val="auto"/>
          <w:sz w:val="18"/>
          <w:szCs w:val="18"/>
        </w:rPr>
        <w:t>Nr 10.2024 Kierownika Gminnego Ośrodka Pomocy Społecznej w Sadkach z 27 grudnia  2024 roku</w:t>
      </w:r>
    </w:p>
    <w:p>
      <w:pPr>
        <w:pStyle w:val="NormalWeb"/>
        <w:spacing w:beforeAutospacing="0" w:before="0" w:afterAutospacing="0" w:after="120"/>
        <w:ind w:right="-289" w:hanging="0"/>
        <w:jc w:val="center"/>
        <w:rPr>
          <w:rStyle w:val="Wyrnienie"/>
          <w:color w:val="auto"/>
        </w:rPr>
      </w:pPr>
      <w:r>
        <w:rPr>
          <w:color w:val="auto"/>
        </w:rPr>
      </w:r>
    </w:p>
    <w:p>
      <w:pPr>
        <w:pStyle w:val="NormalWeb"/>
        <w:spacing w:beforeAutospacing="0" w:before="0" w:afterAutospacing="0" w:after="0"/>
        <w:ind w:right="-227" w:hanging="0"/>
        <w:jc w:val="center"/>
        <w:rPr>
          <w:rStyle w:val="Wyrnienie"/>
          <w:b/>
          <w:b/>
          <w:bCs/>
          <w:i w:val="false"/>
          <w:i w:val="false"/>
          <w:iCs w:val="false"/>
          <w:color w:val="auto"/>
        </w:rPr>
      </w:pPr>
      <w:r>
        <w:rPr>
          <w:rStyle w:val="Wyrnienie"/>
          <w:b/>
          <w:bCs/>
          <w:i w:val="false"/>
          <w:iCs w:val="false"/>
          <w:color w:val="auto"/>
        </w:rPr>
        <w:t>Klauzula informacyjna o przetwarzaniu danych osobowych</w:t>
      </w:r>
    </w:p>
    <w:p>
      <w:pPr>
        <w:pStyle w:val="NormalWeb"/>
        <w:spacing w:beforeAutospacing="0" w:before="0" w:afterAutospacing="0" w:after="0"/>
        <w:ind w:right="-227" w:hanging="0"/>
        <w:jc w:val="center"/>
        <w:rPr>
          <w:b/>
          <w:b/>
          <w:bCs/>
          <w:color w:val="auto"/>
        </w:rPr>
      </w:pPr>
      <w:r>
        <w:rPr>
          <w:rStyle w:val="Wyrnienie"/>
          <w:b/>
          <w:bCs/>
          <w:i w:val="false"/>
          <w:iCs w:val="false"/>
          <w:color w:val="auto"/>
        </w:rPr>
        <w:t xml:space="preserve">przez Gminny Ośrodek Pomocy Społecznej w  Sadkach w ramach realizacji </w:t>
      </w:r>
      <w:bookmarkStart w:id="0" w:name="_Hlk68695840"/>
      <w:r>
        <w:rPr>
          <w:rStyle w:val="Wyrnienie"/>
          <w:b/>
          <w:bCs/>
          <w:i w:val="false"/>
          <w:iCs w:val="false"/>
          <w:color w:val="auto"/>
        </w:rPr>
        <w:t xml:space="preserve">Programu </w:t>
      </w:r>
      <w:bookmarkEnd w:id="0"/>
      <w:r>
        <w:rPr>
          <w:b/>
          <w:bCs/>
          <w:color w:val="auto"/>
        </w:rPr>
        <w:t>„Asystent osobisty osoby z niepełnosprawnością”  dla Jednostek Samorządu Terytorialnego – edycja 2025</w:t>
      </w:r>
    </w:p>
    <w:p>
      <w:pPr>
        <w:pStyle w:val="NormalWeb"/>
        <w:spacing w:beforeAutospacing="0" w:before="0" w:afterAutospacing="0" w:after="120"/>
        <w:ind w:right="-289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Web"/>
        <w:spacing w:beforeAutospacing="0" w:before="0" w:afterAutospacing="0" w:after="120"/>
        <w:ind w:right="-289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Zgodnie z art. 13 i art. 14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Wyrnienie"/>
          <w:i w:val="false"/>
          <w:color w:val="auto"/>
          <w:sz w:val="23"/>
          <w:szCs w:val="23"/>
        </w:rPr>
        <w:t>y, że:</w:t>
      </w:r>
    </w:p>
    <w:p>
      <w:pPr>
        <w:pStyle w:val="ListParagraph"/>
        <w:numPr>
          <w:ilvl w:val="0"/>
          <w:numId w:val="4"/>
        </w:numPr>
        <w:jc w:val="both"/>
        <w:rPr>
          <w:rStyle w:val="Wyrnienie"/>
          <w:i w:val="false"/>
          <w:i w:val="false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Administratorem Państwa danych osobowych jest Gminny Ośrodek Pomocy Społecznej w Sadkach, ul. Ignacego Tomyślaka 37, 89-110 Sadki, tel. (52)3859055, e-mail: </w:t>
      </w:r>
      <w:hyperlink r:id="rId2">
        <w:r>
          <w:rPr>
            <w:rStyle w:val="Czeinternetowe"/>
            <w:sz w:val="23"/>
            <w:szCs w:val="23"/>
          </w:rPr>
          <w:t>gops@sadki.pl</w:t>
        </w:r>
      </w:hyperlink>
      <w:r>
        <w:rPr>
          <w:color w:val="auto"/>
          <w:sz w:val="23"/>
          <w:szCs w:val="23"/>
        </w:rPr>
        <w:t xml:space="preserve">. </w:t>
      </w:r>
    </w:p>
    <w:p>
      <w:pPr>
        <w:pStyle w:val="Normal"/>
        <w:numPr>
          <w:ilvl w:val="0"/>
          <w:numId w:val="5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We wszystkich sprawach dotyczących ochrony danych osobowych, mogą Państwo kontaktować się z naszym Inspektorem Ochrony Danych na adres e-mail: inspektor@cbi24.pl</w:t>
      </w:r>
    </w:p>
    <w:p>
      <w:pPr>
        <w:pStyle w:val="ListParagraph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bookmarkStart w:id="1" w:name="__DdeLink__182_30542706"/>
      <w:bookmarkEnd w:id="1"/>
      <w:r>
        <w:rPr>
          <w:color w:val="auto"/>
          <w:sz w:val="23"/>
          <w:szCs w:val="23"/>
        </w:rPr>
        <w:t xml:space="preserve">Celem przetwarzania danych osobowych jest realizacja Programu Ministra Rodziny i Polityki Społecznej </w:t>
      </w:r>
      <w:r>
        <w:rPr>
          <w:bCs/>
          <w:color w:val="auto"/>
          <w:sz w:val="23"/>
          <w:szCs w:val="23"/>
        </w:rPr>
        <w:t>„Asystent osobisty osoby z niepełnosprawnością” dla Jednostek Samorządu terytorialnego – edycja 2025</w:t>
      </w:r>
      <w:r>
        <w:rPr>
          <w:color w:val="auto"/>
          <w:sz w:val="23"/>
          <w:szCs w:val="23"/>
        </w:rPr>
        <w:t>, w tym rozliczenie otrzymanych środków z Funduszu Solidarnościowego.</w:t>
      </w:r>
    </w:p>
    <w:p>
      <w:pPr>
        <w:pStyle w:val="ListParagraph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Dane osobowe przetwarzane są na podstawie art. 6 ust. 1 lit e RODO, tj. w związku z wykonaniem zadania realizowanego w interesie publicznym oraz na podstawie art. 9 ust. 2 lit. g RODO, tj. przetwarzanie jest niezbędne ze względów związanych z ważnym interesem publicznym, w tym do wypełnienia obowiązków w zakresie zabezpieczenia społecznego i ochrony socjalnej wynikających z programu Ministra Rodziny i Polityki Społecznej </w:t>
      </w:r>
      <w:r>
        <w:rPr>
          <w:bCs/>
          <w:color w:val="auto"/>
          <w:sz w:val="23"/>
          <w:szCs w:val="23"/>
        </w:rPr>
        <w:t>„Asystent osobisty osoby z niepełnosprawnością” dla Jednostek Samorządu Terytorialnego – edycja 202</w:t>
      </w:r>
      <w:r>
        <w:rPr>
          <w:bCs/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, przyjętego na podstawie ustawy z dnia 23 października 2018 r. o Funduszu Solidarnościowym (Dz. U. z 2023 r. poz. 647, 1407 i 1429).</w:t>
      </w:r>
    </w:p>
    <w:p>
      <w:pPr>
        <w:pStyle w:val="ListParagraph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Pani/a dane osobowe będą przechowywane przez okres niezbędny do realizacji celów określonych w pkt 3, a po tym czasie w celach archiwizacyjnych przez okres oraz w zakresie wymaganym przez przepisy powszechnie obowiązującego prawa (w szczególności ustawy z dnia 14 lipca 1983 r. o narodowym zasobie archiwalnym i archiwach) oraz obowiązującej w GOPS instrukcji kancelaryjnej, po którym to okresie zostaną usunięte zgodnie z procedurą określoną w ww. przepisach prawa.</w:t>
      </w:r>
    </w:p>
    <w:p>
      <w:pPr>
        <w:pStyle w:val="ListParagraph"/>
        <w:numPr>
          <w:ilvl w:val="0"/>
          <w:numId w:val="9"/>
        </w:numPr>
        <w:ind w:left="357" w:hanging="35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>
      <w:pPr>
        <w:pStyle w:val="ListParagraph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Pani/a dane mogą zostać przekazane podmiotom zewnętrznym na podstawie zawartej przez GOPS umowy powierzenia przetwarzania danych osobowych w związku z realizacją Programu „Asystent osobisty osoby niepełnosprawnej”, a także podmiotom lub organom uprawnionym na podstawie przepisów prawa. </w:t>
      </w:r>
    </w:p>
    <w:p>
      <w:pPr>
        <w:pStyle w:val="ListParagraph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 e-mail: </w:t>
      </w:r>
      <w:hyperlink r:id="rId3">
        <w:r>
          <w:rPr>
            <w:rStyle w:val="Czeinternetowe"/>
            <w:color w:val="auto"/>
            <w:sz w:val="23"/>
            <w:szCs w:val="23"/>
          </w:rPr>
          <w:t>kancelaria@uodo.gov.pl</w:t>
        </w:r>
      </w:hyperlink>
      <w:r>
        <w:rPr>
          <w:color w:val="auto"/>
          <w:sz w:val="23"/>
          <w:szCs w:val="23"/>
        </w:rPr>
        <w:t xml:space="preserve">). </w:t>
      </w:r>
    </w:p>
    <w:p>
      <w:pPr>
        <w:pStyle w:val="Normal"/>
        <w:ind w:left="360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Ponadto ma Pan/Pani prawo do wniesienia sprzeciwu co do przetwarzania danych w przypadkach, o których mowa w art. 21 RODO. </w:t>
      </w:r>
    </w:p>
    <w:p>
      <w:pPr>
        <w:pStyle w:val="ListParagraph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Podanie danych osobowych jest dobrowolne, jednak nieprzekazanie danych skutkować będzie brakiem możliwości udziału w programie.</w:t>
      </w:r>
    </w:p>
    <w:p>
      <w:pPr>
        <w:pStyle w:val="ListParagraph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Pani/Pana dane nie podlegają zautomatyzowanemu podejmowaniu decyzji, w tym nie podlegają profilowaniu, o którym mowa w art. 22 ust. 1 i 4 RODO.</w:t>
      </w:r>
    </w:p>
    <w:p>
      <w:pPr>
        <w:pStyle w:val="Normal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Normal"/>
        <w:ind w:left="3540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</w:t>
      </w:r>
      <w:r>
        <w:rPr>
          <w:color w:val="auto"/>
          <w:sz w:val="23"/>
          <w:szCs w:val="23"/>
        </w:rPr>
        <w:t>..                 ………………………….</w:t>
      </w:r>
    </w:p>
    <w:p>
      <w:pPr>
        <w:pStyle w:val="Normal"/>
        <w:ind w:left="4248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                                   </w:t>
        <w:tab/>
        <w:tab/>
        <w:t>Podpis</w:t>
      </w:r>
    </w:p>
    <w:sectPr>
      <w:type w:val="nextPage"/>
      <w:pgSz w:w="11906" w:h="16838"/>
      <w:pgMar w:left="1276" w:right="849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69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Emphasis"/>
    <w:basedOn w:val="DefaultParagraphFont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styleId="Czeinternetowe">
    <w:name w:val="Hyperlink"/>
    <w:basedOn w:val="DefaultParagraphFont"/>
    <w:uiPriority w:val="99"/>
    <w:unhideWhenUsed/>
    <w:rsid w:val="00583e7b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b4be0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005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e005b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e005b"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7bd"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Znakiprzypiswdolnych">
    <w:name w:val="Znaki przypisów dolnych"/>
    <w:uiPriority w:val="99"/>
    <w:semiHidden/>
    <w:unhideWhenUsed/>
    <w:qFormat/>
    <w:rsid w:val="008d57bd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3e7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3694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3694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e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e005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e005b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d57b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@sadki.pl" TargetMode="External"/><Relationship Id="rId3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6E1D79DD-0661-4218-ABC6-CB1513D93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2B242-4076-4BB0-90B3-CBF0DC4CDF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LibreOffice/7.4.3.2$Windows_X86_64 LibreOffice_project/1048a8393ae2eeec98dff31b5c133c5f1d08b890</Application>
  <AppVersion>15.0000</AppVersion>
  <Pages>1</Pages>
  <Words>530</Words>
  <Characters>3341</Characters>
  <CharactersWithSpaces>3911</CharactersWithSpaces>
  <Paragraphs>17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2024-12-27T12:41:00Z</dcterms:created>
  <dc:creator>Elżbieta Gimlewicz</dc:creator>
  <dc:description/>
  <dc:language>pl-PL</dc:language>
  <cp:lastModifiedBy/>
  <cp:lastPrinted>2022-02-02T08:49:00Z</cp:lastPrinted>
  <dcterms:modified xsi:type="dcterms:W3CDTF">2024-12-30T08:46:55Z</dcterms:modified>
  <cp:revision>5</cp:revision>
  <dc:subject/>
  <dc:title>Klauzula informacyjna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